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2354580</wp:posOffset>
            </wp:positionH>
            <wp:positionV relativeFrom="paragraph">
              <wp:posOffset>-316230</wp:posOffset>
            </wp:positionV>
            <wp:extent cx="1411605" cy="7340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bookmarkStart w:id="0" w:name="__DdeLink__23225_1066493033"/>
      <w:r>
        <w:rPr>
          <w:b w:val="false"/>
          <w:bCs w:val="false"/>
          <w:i/>
          <w:iCs/>
          <w:sz w:val="24"/>
          <w:szCs w:val="24"/>
        </w:rPr>
        <w:t>Il Presidente</w:t>
      </w:r>
    </w:p>
    <w:p>
      <w:pPr>
        <w:pStyle w:val="Normal"/>
        <w:rPr/>
      </w:pPr>
      <w:r>
        <w:rPr>
          <w:b/>
          <w:bCs/>
          <w:sz w:val="24"/>
          <w:szCs w:val="24"/>
        </w:rPr>
        <w:t>Ill.mo Signor Presidente del Consiglio dei Ministri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On. Giuseppe Conte </w:t>
      </w:r>
    </w:p>
    <w:p>
      <w:pPr>
        <w:pStyle w:val="Normal"/>
        <w:rPr/>
      </w:pPr>
      <w:r>
        <w:rPr>
          <w:sz w:val="24"/>
          <w:szCs w:val="24"/>
        </w:rPr>
        <w:t>grazie per la Sua presenza in questi territori martoriati dal Covid. Abbiamo perso molti parenti, amici, cittadini di queste comunità flagellati dal virus.</w:t>
      </w:r>
    </w:p>
    <w:p>
      <w:pPr>
        <w:pStyle w:val="Normal"/>
        <w:rPr/>
      </w:pPr>
      <w:r>
        <w:rPr>
          <w:sz w:val="24"/>
          <w:szCs w:val="24"/>
        </w:rPr>
        <w:t>Ora che la curva degli ammalati sembra scendere, possiamo dire che la stretta sinergia tra Istituzioni ai vari livelli, l’aiuto della Protezione Civile e il rigore dei cittadini, con il sostegno della Prefettura ha fatto la differenza.</w:t>
      </w:r>
    </w:p>
    <w:p>
      <w:pPr>
        <w:pStyle w:val="Normal"/>
        <w:rPr/>
      </w:pPr>
      <w:r>
        <w:rPr>
          <w:sz w:val="24"/>
          <w:szCs w:val="24"/>
        </w:rPr>
        <w:t xml:space="preserve">Insieme ne usciremo. Ora rimangono i grandi nodi che Lei Presidente già sta affrontando: la ripresa economica, dal settore </w:t>
      </w:r>
      <w:r>
        <w:rPr>
          <w:sz w:val="24"/>
          <w:szCs w:val="24"/>
        </w:rPr>
        <w:t xml:space="preserve">agricolo ed </w:t>
      </w:r>
      <w:r>
        <w:rPr>
          <w:sz w:val="24"/>
          <w:szCs w:val="24"/>
        </w:rPr>
        <w:t>agroalimentare all’industria dell’acciaio, del manifatturiero, del commercio-artigianato, del turismo e cultura fino ai servizi.</w:t>
      </w:r>
    </w:p>
    <w:p>
      <w:pPr>
        <w:pStyle w:val="Normal"/>
        <w:rPr/>
      </w:pPr>
      <w:r>
        <w:rPr>
          <w:sz w:val="24"/>
          <w:szCs w:val="24"/>
        </w:rPr>
        <w:t>Gli stessi enti locali sono in forte difficoltà: il drammatico calo di entrate che per la nostra Provincia ci porta già in questi  mesi a un disavanzo in negativo di più di oltre 3 milioni di euro.</w:t>
      </w:r>
    </w:p>
    <w:p>
      <w:pPr>
        <w:pStyle w:val="Normal"/>
        <w:rPr/>
      </w:pPr>
      <w:r>
        <w:rPr>
          <w:sz w:val="24"/>
          <w:szCs w:val="24"/>
        </w:rPr>
        <w:t>Si chiede, pertanto, di alleggerire il gettito del prelievo forzoso dei prossimi anni a carico del bilancio della Provincia.</w:t>
      </w:r>
    </w:p>
    <w:p>
      <w:pPr>
        <w:pStyle w:val="Normal"/>
        <w:rPr/>
      </w:pPr>
      <w:r>
        <w:rPr>
          <w:sz w:val="24"/>
          <w:szCs w:val="24"/>
        </w:rPr>
        <w:t xml:space="preserve">In questa fase sono, pertanto, auspicati investimenti, nuove opere e risorse adeguate ai territori </w:t>
      </w:r>
      <w:r>
        <w:rPr>
          <w:sz w:val="24"/>
          <w:szCs w:val="24"/>
        </w:rPr>
        <w:t>che, come la nostra provincia, è stata tra le più colpite dal virus Covid,</w:t>
      </w:r>
      <w:r>
        <w:rPr>
          <w:sz w:val="24"/>
          <w:szCs w:val="24"/>
        </w:rPr>
        <w:t xml:space="preserve"> come tutte le misure a sostegno di imprese, lavoratori autonomi e dipendenti; tra queste </w:t>
      </w:r>
      <w:r>
        <w:rPr>
          <w:sz w:val="24"/>
          <w:szCs w:val="24"/>
        </w:rPr>
        <w:t xml:space="preserve">misure </w:t>
      </w:r>
      <w:r>
        <w:rPr>
          <w:sz w:val="24"/>
          <w:szCs w:val="24"/>
        </w:rPr>
        <w:t xml:space="preserve">la non più rinviabile semplificazione in materia di appalti </w:t>
      </w:r>
      <w:r>
        <w:rPr>
          <w:sz w:val="24"/>
          <w:szCs w:val="24"/>
        </w:rPr>
        <w:t>per dare facoltà agli Enti locali di porre in essere le opere strategiche nel più breve tempo possibile</w:t>
      </w:r>
      <w:r>
        <w:rPr>
          <w:sz w:val="24"/>
          <w:szCs w:val="24"/>
        </w:rPr>
        <w:t xml:space="preserve">; per le famiglie e per gli studenti, ancor prima della fase tre e del mese di settembre, sono auspicabili indirizzi ed interventi specifici anche in </w:t>
      </w:r>
      <w:r>
        <w:rPr>
          <w:sz w:val="24"/>
          <w:szCs w:val="24"/>
        </w:rPr>
        <w:t>ambito</w:t>
      </w:r>
      <w:r>
        <w:rPr>
          <w:sz w:val="24"/>
          <w:szCs w:val="24"/>
        </w:rPr>
        <w:t xml:space="preserve"> scolastico per i mesi estivi, con indicazioni precise per la ripartenza rivolte a Sindaci, Istituti comprensivi e UST.</w:t>
      </w:r>
    </w:p>
    <w:p>
      <w:pPr>
        <w:pStyle w:val="Normal"/>
        <w:rPr/>
      </w:pPr>
      <w:r>
        <w:rPr>
          <w:sz w:val="24"/>
          <w:szCs w:val="24"/>
        </w:rPr>
        <w:t>Da ultimo la riforma delle Province, enti fondamentali di collegamento tra i Comuni e le Regioni. Mi scusi, ma rappresentarLe in loco la situazione giova a tutta la nostra società ed economia.</w:t>
      </w:r>
    </w:p>
    <w:p>
      <w:pPr>
        <w:pStyle w:val="Normal"/>
        <w:rPr/>
      </w:pPr>
      <w:r>
        <w:rPr>
          <w:sz w:val="24"/>
          <w:szCs w:val="24"/>
        </w:rPr>
        <w:t>Grazie Signor Presidente</w:t>
      </w:r>
    </w:p>
    <w:p>
      <w:pPr>
        <w:pStyle w:val="Normal"/>
        <w:spacing w:before="0" w:after="200"/>
        <w:rPr>
          <w:b/>
          <w:b/>
          <w:bCs/>
        </w:rPr>
      </w:pPr>
      <w:bookmarkStart w:id="1" w:name="__DdeLink__23029_1066493033"/>
      <w:r>
        <w:rPr>
          <w:b/>
          <w:bCs/>
          <w:sz w:val="24"/>
          <w:szCs w:val="24"/>
        </w:rPr>
        <w:t xml:space="preserve">Paolo Mirko Signoroni – </w:t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residente della Provincia di Cremona</w:t>
      </w:r>
      <w:bookmarkEnd w:id="0"/>
      <w:bookmarkEnd w:id="1"/>
    </w:p>
    <w:sectPr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04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alibri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alibri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Calibri"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Calibri" w:hAnsi="Calibri" w:cs="Calibri"/>
      <w:sz w:val="24"/>
    </w:rPr>
  </w:style>
  <w:style w:type="character" w:styleId="ListLabel40">
    <w:name w:val="ListLabel 40"/>
    <w:qFormat/>
    <w:rPr>
      <w:rFonts w:ascii="Calibri" w:hAnsi="Calibri" w:cs="Courier New"/>
      <w:sz w:val="24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Calibri" w:hAnsi="Calibri" w:cs="Symbol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Calibri" w:hAnsi="Calibri" w:cs="Calibri"/>
      <w:sz w:val="24"/>
    </w:rPr>
  </w:style>
  <w:style w:type="character" w:styleId="ListLabel58">
    <w:name w:val="ListLabel 58"/>
    <w:qFormat/>
    <w:rPr>
      <w:rFonts w:ascii="Calibri" w:hAnsi="Calibri" w:cs="Courier New"/>
      <w:sz w:val="24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Calibri" w:hAnsi="Calibri" w:cs="Symbol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Calibri" w:hAnsi="Calibri" w:cs="Calibri"/>
      <w:sz w:val="24"/>
    </w:rPr>
  </w:style>
  <w:style w:type="character" w:styleId="ListLabel76">
    <w:name w:val="ListLabel 76"/>
    <w:qFormat/>
    <w:rPr>
      <w:rFonts w:ascii="Calibri" w:hAnsi="Calibri" w:cs="Courier New"/>
      <w:sz w:val="24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Calibri" w:hAnsi="Calibri" w:cs="Symbol"/>
      <w:sz w:val="24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Calibri" w:hAnsi="Calibri" w:cs="Calibri"/>
      <w:sz w:val="24"/>
    </w:rPr>
  </w:style>
  <w:style w:type="character" w:styleId="ListLabel94">
    <w:name w:val="ListLabel 94"/>
    <w:qFormat/>
    <w:rPr>
      <w:rFonts w:ascii="Calibri" w:hAnsi="Calibri" w:cs="Courier New"/>
      <w:sz w:val="24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Calibri" w:hAnsi="Calibri" w:cs="Symbol"/>
      <w:sz w:val="24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4c7b"/>
    <w:pPr>
      <w:spacing w:before="0" w:after="200"/>
      <w:ind w:left="720" w:hanging="0"/>
      <w:contextualSpacing/>
    </w:pPr>
    <w:rPr/>
  </w:style>
  <w:style w:type="paragraph" w:styleId="Paragrafoelenco1" w:customStyle="1">
    <w:name w:val="Paragrafo elenco1"/>
    <w:basedOn w:val="Normal"/>
    <w:qFormat/>
    <w:rsid w:val="00a07385"/>
    <w:pPr>
      <w:widowControl w:val="false"/>
      <w:suppressAutoHyphens w:val="true"/>
      <w:spacing w:lineRule="auto" w:line="240" w:before="0" w:after="160"/>
      <w:ind w:left="720" w:hanging="0"/>
      <w:contextualSpacing/>
    </w:pPr>
    <w:rPr>
      <w:rFonts w:ascii="Times New Roman" w:hAnsi="Times New Roman" w:eastAsia="Lucida Sans Unicode" w:cs="Times New Roman"/>
      <w:kern w:val="2"/>
      <w:sz w:val="24"/>
      <w:szCs w:val="24"/>
      <w:lang w:eastAsia="it-IT"/>
    </w:rPr>
  </w:style>
  <w:style w:type="paragraph" w:styleId="NormaleWeb1" w:customStyle="1">
    <w:name w:val="Normale (Web)1"/>
    <w:basedOn w:val="Normal"/>
    <w:qFormat/>
    <w:rsid w:val="00a07385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kern w:val="2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073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Application>LibreOffice/6.2.0.3$Windows_X86_64 LibreOffice_project/98c6a8a1c6c7b144ce3cc729e34964b47ce25d62</Application>
  <Pages>1</Pages>
  <Words>320</Words>
  <Characters>1731</Characters>
  <CharactersWithSpaces>2042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2019-12-10T11:27:00Z</dcterms:created>
  <dc:creator>User</dc:creator>
  <dc:description/>
  <dc:language>it-IT</dc:language>
  <cp:lastModifiedBy/>
  <cp:lastPrinted>2020-04-28T18:14:51Z</cp:lastPrinted>
  <dcterms:modified xsi:type="dcterms:W3CDTF">2020-04-28T21:51:42Z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